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B" w:rsidRPr="009305DE" w:rsidRDefault="009305DE" w:rsidP="009305DE">
      <w:pPr>
        <w:jc w:val="center"/>
        <w:rPr>
          <w:rFonts w:ascii="Baskerville Old Face" w:hAnsi="Baskerville Old Face"/>
          <w:sz w:val="32"/>
          <w:szCs w:val="32"/>
        </w:rPr>
      </w:pPr>
      <w:r w:rsidRPr="009305DE">
        <w:rPr>
          <w:rFonts w:ascii="Baskerville Old Face" w:hAnsi="Baskerville Old Face"/>
          <w:sz w:val="32"/>
          <w:szCs w:val="32"/>
        </w:rPr>
        <w:t>The Colonial Shift Part I: Colonialism</w:t>
      </w:r>
    </w:p>
    <w:p w:rsidR="009305DE" w:rsidRDefault="009305DE" w:rsidP="009305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Part One: The Basics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What’s a colony?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Who had been coming over to North America since about 1500?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Who wanted to start more permanent settlements? 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did the French want to stay?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Who gained control of most of the territory in North America?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Who got Mexico?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Who got Quebec?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did the United States of America become its own country?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did Canada achieve that same goal?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did relations with Aboriginal peoples shift following Confederation?</w:t>
      </w:r>
    </w:p>
    <w:p w:rsidR="009305DE" w:rsidRDefault="009305DE" w:rsidP="009305D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couldn’t Aboriginals trade or make money off of…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Beaver pelts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Bison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Sea otter</w:t>
      </w:r>
    </w:p>
    <w:p w:rsidR="009305DE" w:rsidRDefault="009305DE" w:rsidP="009305D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Whale oil</w:t>
      </w:r>
    </w:p>
    <w:p w:rsidR="009305DE" w:rsidRDefault="009305DE" w:rsidP="009305D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Part Two: Slightly Less Basic</w:t>
      </w:r>
    </w:p>
    <w:p w:rsidR="009305DE" w:rsidRDefault="009305DE" w:rsidP="009305D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What’s the difference between being a country and being a colony?</w:t>
      </w:r>
    </w:p>
    <w:p w:rsidR="009305DE" w:rsidRPr="009305DE" w:rsidRDefault="009305DE" w:rsidP="009305D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Imagine for a moment you are </w:t>
      </w:r>
      <w:r w:rsidR="00EF493A">
        <w:rPr>
          <w:rFonts w:ascii="Baskerville Old Face" w:hAnsi="Baskerville Old Face"/>
          <w:sz w:val="24"/>
          <w:szCs w:val="24"/>
        </w:rPr>
        <w:t>Prime Minister Sir John A. McDonald (first prime minister of Canada)</w:t>
      </w:r>
      <w:r>
        <w:rPr>
          <w:rFonts w:ascii="Baskerville Old Face" w:hAnsi="Baskerville Old Face"/>
          <w:sz w:val="24"/>
          <w:szCs w:val="24"/>
        </w:rPr>
        <w:t>. You have an “Aboriginal problem.” Describe that problem and what you think you might do about it. What</w:t>
      </w:r>
      <w:r w:rsidR="00EF493A">
        <w:rPr>
          <w:rFonts w:ascii="Baskerville Old Face" w:hAnsi="Baskerville Old Face"/>
          <w:sz w:val="24"/>
          <w:szCs w:val="24"/>
        </w:rPr>
        <w:t xml:space="preserve"> obstacles can you see in the way of y</w:t>
      </w:r>
      <w:bookmarkStart w:id="0" w:name="_GoBack"/>
      <w:bookmarkEnd w:id="0"/>
      <w:r w:rsidR="00EF493A">
        <w:rPr>
          <w:rFonts w:ascii="Baskerville Old Face" w:hAnsi="Baskerville Old Face"/>
          <w:sz w:val="24"/>
          <w:szCs w:val="24"/>
        </w:rPr>
        <w:t>our plan?</w:t>
      </w:r>
    </w:p>
    <w:sectPr w:rsidR="009305DE" w:rsidRPr="00930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078C"/>
    <w:multiLevelType w:val="hybridMultilevel"/>
    <w:tmpl w:val="173CB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92597"/>
    <w:multiLevelType w:val="hybridMultilevel"/>
    <w:tmpl w:val="97F2B2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E"/>
    <w:rsid w:val="00783A3B"/>
    <w:rsid w:val="009305DE"/>
    <w:rsid w:val="00E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2013-09-30T21:12:00Z</dcterms:created>
  <dcterms:modified xsi:type="dcterms:W3CDTF">2013-09-30T21:25:00Z</dcterms:modified>
</cp:coreProperties>
</file>