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3A" w:rsidRPr="00CE1575" w:rsidRDefault="00CE1575" w:rsidP="00CE1575">
      <w:pPr>
        <w:jc w:val="center"/>
        <w:rPr>
          <w:rFonts w:ascii="Bauhaus 93" w:hAnsi="Bauhaus 93"/>
          <w:sz w:val="36"/>
          <w:szCs w:val="36"/>
        </w:rPr>
      </w:pPr>
      <w:r w:rsidRPr="00CE1575">
        <w:rPr>
          <w:rFonts w:ascii="Bauhaus 93" w:hAnsi="Bauhaus 93"/>
          <w:sz w:val="36"/>
          <w:szCs w:val="36"/>
        </w:rPr>
        <w:t>Culture Part III: 1945-1982</w:t>
      </w:r>
    </w:p>
    <w:p w:rsidR="00CE1575" w:rsidRDefault="00CE1575" w:rsidP="00CE1575">
      <w:pPr>
        <w:jc w:val="center"/>
        <w:rPr>
          <w:rFonts w:ascii="Bauhaus 93" w:hAnsi="Bauhaus 93"/>
        </w:rPr>
      </w:pPr>
    </w:p>
    <w:p w:rsidR="00CE1575" w:rsidRDefault="00CE1575" w:rsidP="00CE1575">
      <w:pPr>
        <w:jc w:val="both"/>
        <w:rPr>
          <w:rFonts w:ascii="Times New Roman" w:hAnsi="Times New Roman"/>
        </w:rPr>
      </w:pPr>
      <w:r>
        <w:rPr>
          <w:rFonts w:ascii="Times New Roman" w:hAnsi="Times New Roman"/>
        </w:rPr>
        <w:t xml:space="preserve">Now we come to it: the Baby Boomers. </w:t>
      </w:r>
      <w:proofErr w:type="gramStart"/>
      <w:r>
        <w:rPr>
          <w:rFonts w:ascii="Times New Roman" w:hAnsi="Times New Roman"/>
        </w:rPr>
        <w:t>Hippies.</w:t>
      </w:r>
      <w:proofErr w:type="gramEnd"/>
      <w:r>
        <w:rPr>
          <w:rFonts w:ascii="Times New Roman" w:hAnsi="Times New Roman"/>
        </w:rPr>
        <w:t xml:space="preserve"> The second half of the 20</w:t>
      </w:r>
      <w:r w:rsidRPr="00CE1575">
        <w:rPr>
          <w:rFonts w:ascii="Times New Roman" w:hAnsi="Times New Roman"/>
          <w:vertAlign w:val="superscript"/>
        </w:rPr>
        <w:t>th</w:t>
      </w:r>
      <w:r>
        <w:rPr>
          <w:rFonts w:ascii="Times New Roman" w:hAnsi="Times New Roman"/>
        </w:rPr>
        <w:t xml:space="preserve"> century has been overwhelmingly dominated by the enormous cohort of individuals born following the Second World War. It is very difficult to describe this era. But you’re going to try. Don’t worry; I’ll give you some help.</w:t>
      </w:r>
    </w:p>
    <w:p w:rsidR="00CE1575" w:rsidRDefault="00CE1575" w:rsidP="00CE1575">
      <w:pPr>
        <w:jc w:val="both"/>
        <w:rPr>
          <w:rFonts w:ascii="Times New Roman" w:hAnsi="Times New Roman"/>
        </w:rPr>
      </w:pPr>
    </w:p>
    <w:p w:rsidR="00CE1575" w:rsidRDefault="00CE1575" w:rsidP="00CE1575">
      <w:pPr>
        <w:jc w:val="both"/>
        <w:rPr>
          <w:rFonts w:ascii="Times New Roman" w:hAnsi="Times New Roman"/>
        </w:rPr>
      </w:pPr>
      <w:r>
        <w:rPr>
          <w:rFonts w:ascii="Times New Roman" w:hAnsi="Times New Roman"/>
        </w:rPr>
        <w:t xml:space="preserve">Based on what you’ve learned so far, along with any other resources you can muster, select </w:t>
      </w:r>
      <w:r w:rsidRPr="00CE1575">
        <w:rPr>
          <w:rFonts w:ascii="Times New Roman" w:hAnsi="Times New Roman"/>
          <w:b/>
        </w:rPr>
        <w:t>THREE</w:t>
      </w:r>
      <w:r>
        <w:rPr>
          <w:rFonts w:ascii="Times New Roman" w:hAnsi="Times New Roman"/>
          <w:b/>
        </w:rPr>
        <w:t xml:space="preserve"> </w:t>
      </w:r>
      <w:r>
        <w:rPr>
          <w:rFonts w:ascii="Times New Roman" w:hAnsi="Times New Roman"/>
        </w:rPr>
        <w:t xml:space="preserve">values from the list provided that you think were embodied by this era. Then, for each of those values, write me a couple hundred words supporting your choices. Use as many of the adjectives I’ve provided as possible to spice up your writing. </w:t>
      </w:r>
    </w:p>
    <w:p w:rsidR="00CE1575" w:rsidRDefault="00CE1575" w:rsidP="00CE1575">
      <w:pPr>
        <w:jc w:val="both"/>
        <w:rPr>
          <w:rFonts w:ascii="Times New Roman" w:hAnsi="Times New Roman"/>
        </w:rPr>
      </w:pPr>
    </w:p>
    <w:p w:rsidR="00CE1575" w:rsidRDefault="00CE1575" w:rsidP="00CE1575">
      <w:pPr>
        <w:jc w:val="both"/>
        <w:rPr>
          <w:rFonts w:ascii="Times New Roman" w:hAnsi="Times New Roman"/>
        </w:rPr>
      </w:pPr>
      <w:r>
        <w:rPr>
          <w:rFonts w:ascii="Times New Roman" w:hAnsi="Times New Roman"/>
        </w:rPr>
        <w:t>Here; let me give you an example full of made up stuff.</w:t>
      </w:r>
    </w:p>
    <w:p w:rsidR="00CE1575" w:rsidRDefault="00CE1575" w:rsidP="00CE1575">
      <w:pPr>
        <w:jc w:val="both"/>
        <w:rPr>
          <w:rFonts w:ascii="Times New Roman" w:hAnsi="Times New Roman"/>
        </w:rPr>
      </w:pPr>
    </w:p>
    <w:p w:rsidR="00CE1575" w:rsidRDefault="00CE1575" w:rsidP="00CE1575">
      <w:pPr>
        <w:jc w:val="both"/>
        <w:rPr>
          <w:rFonts w:ascii="Times New Roman" w:hAnsi="Times New Roman"/>
          <w:i/>
        </w:rPr>
      </w:pPr>
      <w:r>
        <w:rPr>
          <w:rFonts w:ascii="Times New Roman" w:hAnsi="Times New Roman"/>
          <w:i/>
        </w:rPr>
        <w:t xml:space="preserve">The period of history between 1945 and 1982 was characterized most of all by a great sense of </w:t>
      </w:r>
      <w:r w:rsidRPr="00CE1575">
        <w:rPr>
          <w:rFonts w:ascii="Times New Roman" w:hAnsi="Times New Roman"/>
          <w:b/>
          <w:i/>
          <w:u w:val="single"/>
        </w:rPr>
        <w:t>gallantry</w:t>
      </w:r>
      <w:r>
        <w:rPr>
          <w:rFonts w:ascii="Times New Roman" w:hAnsi="Times New Roman"/>
          <w:i/>
        </w:rPr>
        <w:t>.</w:t>
      </w:r>
      <w:r>
        <w:rPr>
          <w:rFonts w:ascii="Times New Roman" w:hAnsi="Times New Roman"/>
        </w:rPr>
        <w:t xml:space="preserve"> </w:t>
      </w:r>
      <w:r>
        <w:rPr>
          <w:rFonts w:ascii="Times New Roman" w:hAnsi="Times New Roman"/>
          <w:i/>
        </w:rPr>
        <w:t xml:space="preserve">Never before has such a </w:t>
      </w:r>
      <w:r w:rsidRPr="00CE1575">
        <w:rPr>
          <w:rFonts w:ascii="Times New Roman" w:hAnsi="Times New Roman"/>
          <w:b/>
          <w:i/>
        </w:rPr>
        <w:t xml:space="preserve">ubiquitous </w:t>
      </w:r>
      <w:r>
        <w:rPr>
          <w:rFonts w:ascii="Times New Roman" w:hAnsi="Times New Roman"/>
          <w:i/>
        </w:rPr>
        <w:t xml:space="preserve">generation exemplified the virtues of chivalry and etiquette as the so-called “baby boomers” Take for example the </w:t>
      </w:r>
      <w:r>
        <w:rPr>
          <w:rFonts w:ascii="Times New Roman" w:hAnsi="Times New Roman"/>
          <w:b/>
          <w:i/>
        </w:rPr>
        <w:t>guileless</w:t>
      </w:r>
      <w:r>
        <w:rPr>
          <w:rFonts w:ascii="Times New Roman" w:hAnsi="Times New Roman"/>
          <w:i/>
        </w:rPr>
        <w:t xml:space="preserve"> </w:t>
      </w:r>
      <w:proofErr w:type="spellStart"/>
      <w:r>
        <w:rPr>
          <w:rFonts w:ascii="Times New Roman" w:hAnsi="Times New Roman"/>
          <w:i/>
        </w:rPr>
        <w:t>actionsof</w:t>
      </w:r>
      <w:proofErr w:type="spellEnd"/>
      <w:r>
        <w:rPr>
          <w:rFonts w:ascii="Times New Roman" w:hAnsi="Times New Roman"/>
          <w:i/>
        </w:rPr>
        <w:t xml:space="preserve"> that guy that held that door open for that lady that time. </w:t>
      </w:r>
      <w:r w:rsidRPr="00CE1575">
        <w:rPr>
          <w:rFonts w:ascii="Times New Roman" w:hAnsi="Times New Roman"/>
          <w:b/>
          <w:i/>
        </w:rPr>
        <w:t>Dilatory</w:t>
      </w:r>
      <w:r>
        <w:rPr>
          <w:rFonts w:ascii="Times New Roman" w:hAnsi="Times New Roman"/>
          <w:b/>
          <w:i/>
        </w:rPr>
        <w:t xml:space="preserve"> </w:t>
      </w:r>
      <w:r>
        <w:rPr>
          <w:rFonts w:ascii="Times New Roman" w:hAnsi="Times New Roman"/>
          <w:i/>
        </w:rPr>
        <w:t xml:space="preserve">behaviour was extremely rare. For example, had that fellow been tardy in signing that thing, the Cold War would have become very hot, indeed!   </w:t>
      </w:r>
    </w:p>
    <w:p w:rsidR="00CE1575" w:rsidRDefault="00CE1575" w:rsidP="00CE1575">
      <w:pPr>
        <w:jc w:val="both"/>
        <w:rPr>
          <w:rFonts w:ascii="Times New Roman" w:hAnsi="Times New Roman"/>
          <w:i/>
        </w:rPr>
      </w:pPr>
    </w:p>
    <w:p w:rsidR="00CE1575" w:rsidRDefault="00CE1575" w:rsidP="00CE1575">
      <w:pPr>
        <w:jc w:val="both"/>
        <w:rPr>
          <w:rFonts w:ascii="Times New Roman" w:hAnsi="Times New Roman"/>
          <w:i/>
        </w:rPr>
      </w:pPr>
      <w:r>
        <w:rPr>
          <w:rFonts w:ascii="Times New Roman" w:hAnsi="Times New Roman"/>
          <w:i/>
        </w:rPr>
        <w:t xml:space="preserve">As of 1945, gone </w:t>
      </w:r>
      <w:proofErr w:type="gramStart"/>
      <w:r>
        <w:rPr>
          <w:rFonts w:ascii="Times New Roman" w:hAnsi="Times New Roman"/>
          <w:i/>
        </w:rPr>
        <w:t>was</w:t>
      </w:r>
      <w:proofErr w:type="gramEnd"/>
      <w:r>
        <w:rPr>
          <w:rFonts w:ascii="Times New Roman" w:hAnsi="Times New Roman"/>
          <w:i/>
        </w:rPr>
        <w:t xml:space="preserve"> the </w:t>
      </w:r>
      <w:r w:rsidRPr="00CE1575">
        <w:rPr>
          <w:rFonts w:ascii="Times New Roman" w:hAnsi="Times New Roman"/>
          <w:b/>
          <w:i/>
        </w:rPr>
        <w:t>turgid</w:t>
      </w:r>
      <w:r>
        <w:rPr>
          <w:rFonts w:ascii="Times New Roman" w:hAnsi="Times New Roman"/>
          <w:i/>
        </w:rPr>
        <w:t xml:space="preserve"> and </w:t>
      </w:r>
      <w:r w:rsidRPr="00CE1575">
        <w:rPr>
          <w:rFonts w:ascii="Times New Roman" w:hAnsi="Times New Roman"/>
          <w:b/>
          <w:i/>
        </w:rPr>
        <w:t>glib</w:t>
      </w:r>
      <w:r>
        <w:rPr>
          <w:rFonts w:ascii="Times New Roman" w:hAnsi="Times New Roman"/>
          <w:b/>
          <w:i/>
        </w:rPr>
        <w:t xml:space="preserve"> </w:t>
      </w:r>
      <w:r>
        <w:rPr>
          <w:rFonts w:ascii="Times New Roman" w:hAnsi="Times New Roman"/>
          <w:i/>
        </w:rPr>
        <w:t xml:space="preserve">attitudes of the generation that sent our </w:t>
      </w:r>
      <w:r w:rsidRPr="00CE1575">
        <w:rPr>
          <w:rFonts w:ascii="Times New Roman" w:hAnsi="Times New Roman"/>
          <w:b/>
          <w:i/>
        </w:rPr>
        <w:t>friable</w:t>
      </w:r>
      <w:r>
        <w:rPr>
          <w:rFonts w:ascii="Times New Roman" w:hAnsi="Times New Roman"/>
          <w:i/>
        </w:rPr>
        <w:t xml:space="preserve"> world into a state of chaos. If Hitler and his allies had shown a bit more </w:t>
      </w:r>
      <w:r w:rsidRPr="00CE1575">
        <w:rPr>
          <w:rFonts w:ascii="Times New Roman" w:hAnsi="Times New Roman"/>
          <w:b/>
          <w:i/>
        </w:rPr>
        <w:t>gallantry</w:t>
      </w:r>
      <w:r>
        <w:rPr>
          <w:rFonts w:ascii="Times New Roman" w:hAnsi="Times New Roman"/>
          <w:i/>
        </w:rPr>
        <w:t xml:space="preserve">, many lives would have been spared. </w:t>
      </w:r>
    </w:p>
    <w:p w:rsidR="00CE1575" w:rsidRDefault="00CE1575" w:rsidP="00CE1575">
      <w:pPr>
        <w:jc w:val="both"/>
        <w:rPr>
          <w:rFonts w:ascii="Times New Roman" w:hAnsi="Times New Roman"/>
          <w:i/>
        </w:rPr>
      </w:pPr>
    </w:p>
    <w:p w:rsidR="00CE1575" w:rsidRDefault="00CE1575" w:rsidP="00CE1575">
      <w:pPr>
        <w:jc w:val="both"/>
        <w:rPr>
          <w:rFonts w:ascii="Times New Roman" w:hAnsi="Times New Roman"/>
          <w:i/>
        </w:rPr>
      </w:pPr>
      <w:r>
        <w:rPr>
          <w:rFonts w:ascii="Times New Roman" w:hAnsi="Times New Roman"/>
          <w:i/>
        </w:rPr>
        <w:t xml:space="preserve">Perhaps most indicative of the gallantry shown in this era was the </w:t>
      </w:r>
      <w:r w:rsidRPr="00CE1575">
        <w:rPr>
          <w:rFonts w:ascii="Times New Roman" w:hAnsi="Times New Roman"/>
          <w:b/>
          <w:i/>
        </w:rPr>
        <w:t>ruminative</w:t>
      </w:r>
      <w:r>
        <w:rPr>
          <w:rFonts w:ascii="Times New Roman" w:hAnsi="Times New Roman"/>
          <w:b/>
          <w:i/>
        </w:rPr>
        <w:t xml:space="preserve"> </w:t>
      </w:r>
      <w:r>
        <w:rPr>
          <w:rFonts w:ascii="Times New Roman" w:hAnsi="Times New Roman"/>
          <w:i/>
        </w:rPr>
        <w:t>nature of its popular culture. There was, for instance, that song about that thing that became very popular that time and inspired many, many other things that were quite similar in tone.</w:t>
      </w:r>
    </w:p>
    <w:p w:rsidR="00CE1575" w:rsidRDefault="00CE1575" w:rsidP="00CE1575">
      <w:pPr>
        <w:jc w:val="both"/>
        <w:rPr>
          <w:rFonts w:ascii="Times New Roman" w:hAnsi="Times New Roman"/>
          <w:i/>
        </w:rPr>
      </w:pPr>
    </w:p>
    <w:p w:rsidR="00CE1575" w:rsidRDefault="00CE1575" w:rsidP="00CE1575">
      <w:pPr>
        <w:jc w:val="both"/>
        <w:rPr>
          <w:rFonts w:ascii="Times New Roman" w:hAnsi="Times New Roman"/>
          <w:i/>
        </w:rPr>
      </w:pPr>
      <w:r>
        <w:rPr>
          <w:rFonts w:ascii="Times New Roman" w:hAnsi="Times New Roman"/>
          <w:i/>
        </w:rPr>
        <w:t xml:space="preserve">Thanks to the </w:t>
      </w:r>
      <w:r>
        <w:rPr>
          <w:rFonts w:ascii="Times New Roman" w:hAnsi="Times New Roman"/>
          <w:b/>
          <w:i/>
        </w:rPr>
        <w:t xml:space="preserve">intransigent </w:t>
      </w:r>
      <w:r>
        <w:rPr>
          <w:rFonts w:ascii="Times New Roman" w:hAnsi="Times New Roman"/>
          <w:i/>
        </w:rPr>
        <w:t>attitude of the individuals who comprised this generation, this culture of manners, respect and hygiene was able to endure for several decades. (192 words)</w:t>
      </w:r>
    </w:p>
    <w:p w:rsidR="00CE1575" w:rsidRDefault="00CE1575" w:rsidP="00CE1575">
      <w:pPr>
        <w:jc w:val="both"/>
        <w:rPr>
          <w:rFonts w:ascii="Times New Roman" w:hAnsi="Times New Roman"/>
          <w:i/>
        </w:rPr>
      </w:pPr>
    </w:p>
    <w:p w:rsidR="00CE1575" w:rsidRDefault="00CE1575" w:rsidP="00CE1575">
      <w:pPr>
        <w:jc w:val="both"/>
        <w:rPr>
          <w:rFonts w:ascii="Times New Roman" w:hAnsi="Times New Roman"/>
        </w:rPr>
      </w:pPr>
      <w:r>
        <w:rPr>
          <w:rFonts w:ascii="Times New Roman" w:hAnsi="Times New Roman"/>
        </w:rPr>
        <w:t>There are two main ways to approach this task. The first is to read through the appropriate section in the textbook, find three or four events from that time and then find a value and adjectives that fit. Or, you can choose your value first then find the evidence to back up your claim. The first way is, well, better.</w:t>
      </w:r>
    </w:p>
    <w:p w:rsidR="00CE1575" w:rsidRDefault="00CE1575" w:rsidP="00CE1575">
      <w:pPr>
        <w:jc w:val="both"/>
        <w:rPr>
          <w:rFonts w:ascii="Times New Roman" w:hAnsi="Times New Roman"/>
        </w:rPr>
      </w:pPr>
    </w:p>
    <w:p w:rsidR="00CE1575" w:rsidRDefault="00CE1575" w:rsidP="00CE1575">
      <w:pPr>
        <w:jc w:val="both"/>
        <w:rPr>
          <w:rFonts w:ascii="Times New Roman" w:hAnsi="Times New Roman"/>
        </w:rPr>
      </w:pPr>
      <w:r>
        <w:rPr>
          <w:rFonts w:ascii="Times New Roman" w:hAnsi="Times New Roman"/>
        </w:rPr>
        <w:t>What you’ll wind up with in the end is about five to seven hundred words that describe this period using three values and numerous adjectives.</w:t>
      </w:r>
    </w:p>
    <w:p w:rsidR="00CE1575" w:rsidRDefault="00CE1575" w:rsidP="00CE1575">
      <w:pPr>
        <w:jc w:val="both"/>
        <w:rPr>
          <w:rFonts w:ascii="Times New Roman" w:hAnsi="Times New Roman"/>
        </w:rPr>
      </w:pPr>
    </w:p>
    <w:p w:rsidR="00CE1575" w:rsidRDefault="00CE1575" w:rsidP="00CE1575">
      <w:pPr>
        <w:jc w:val="both"/>
        <w:rPr>
          <w:rFonts w:ascii="Times New Roman" w:hAnsi="Times New Roman"/>
        </w:rPr>
      </w:pPr>
      <w:bookmarkStart w:id="0" w:name="_GoBack"/>
      <w:bookmarkEnd w:id="0"/>
    </w:p>
    <w:p w:rsidR="00CE1575" w:rsidRPr="00CE1575" w:rsidRDefault="00CE1575" w:rsidP="00CE1575">
      <w:pPr>
        <w:jc w:val="both"/>
        <w:rPr>
          <w:rFonts w:ascii="Times New Roman" w:hAnsi="Times New Roman"/>
        </w:rPr>
      </w:pPr>
    </w:p>
    <w:sectPr w:rsidR="00CE1575" w:rsidRPr="00CE1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75"/>
    <w:rsid w:val="007B24CA"/>
    <w:rsid w:val="0086013A"/>
    <w:rsid w:val="00CE1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350</Words>
  <Characters>1995</Characters>
  <Application>Microsoft Office Word</Application>
  <DocSecurity>0</DocSecurity>
  <Lines>16</Lines>
  <Paragraphs>4</Paragraphs>
  <ScaleCrop>false</ScaleCrop>
  <Company>Upper Canada District School Board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1</cp:revision>
  <cp:lastPrinted>2014-01-13T19:24:00Z</cp:lastPrinted>
  <dcterms:created xsi:type="dcterms:W3CDTF">2014-01-13T17:50:00Z</dcterms:created>
  <dcterms:modified xsi:type="dcterms:W3CDTF">2014-01-13T20:05:00Z</dcterms:modified>
</cp:coreProperties>
</file>